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0000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8207"/>
      </w:tblGrid>
      <w:tr w:rsidR="00083EBE" w:rsidRPr="00083EBE" w:rsidTr="00083EBE">
        <w:trPr>
          <w:tblCellSpacing w:w="15" w:type="dxa"/>
        </w:trPr>
        <w:tc>
          <w:tcPr>
            <w:tcW w:w="0" w:type="auto"/>
            <w:gridSpan w:val="2"/>
            <w:shd w:val="clear" w:color="auto" w:fill="4444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EBE" w:rsidRPr="00083EBE" w:rsidRDefault="00083EBE" w:rsidP="00083E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fr-FR"/>
              </w:rPr>
            </w:pPr>
            <w:r w:rsidRPr="00083EBE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fr-FR"/>
              </w:rPr>
              <w:t>ethod Arguments - struct</w:t>
            </w:r>
          </w:p>
        </w:tc>
      </w:tr>
      <w:tr w:rsidR="00083EBE" w:rsidRPr="00083EBE" w:rsidTr="00083EBE">
        <w:trPr>
          <w:tblCellSpacing w:w="15" w:type="dxa"/>
        </w:trPr>
        <w:tc>
          <w:tcPr>
            <w:tcW w:w="0" w:type="auto"/>
            <w:shd w:val="clear" w:color="auto" w:fill="CCDD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EBE" w:rsidRPr="00083EBE" w:rsidRDefault="00083EBE" w:rsidP="00083E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083EB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missingMethodArguments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0" w:type="auto"/>
              <w:tblCellSpacing w:w="15" w:type="dxa"/>
              <w:shd w:val="clear" w:color="auto" w:fill="0000C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4"/>
              <w:gridCol w:w="7498"/>
            </w:tblGrid>
            <w:tr w:rsidR="00083EBE" w:rsidRPr="00083EBE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4444C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3EBE" w:rsidRPr="00083EBE" w:rsidRDefault="00083EBE" w:rsidP="00083EB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eastAsia="fr-FR"/>
                    </w:rPr>
                  </w:pPr>
                  <w:r w:rsidRPr="00083EBE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eastAsia="fr-FR"/>
                    </w:rPr>
                    <w:t>Missing Method Arguments - struct</w:t>
                  </w:r>
                </w:p>
              </w:tc>
            </w:tr>
            <w:tr w:rsidR="00083EBE" w:rsidRPr="00083EBE">
              <w:trPr>
                <w:tblCellSpacing w:w="15" w:type="dxa"/>
              </w:trPr>
              <w:tc>
                <w:tcPr>
                  <w:tcW w:w="0" w:type="auto"/>
                  <w:shd w:val="clear" w:color="auto" w:fill="CCDD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83EBE" w:rsidRPr="00083EBE" w:rsidRDefault="00083EBE" w:rsidP="00083EB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5"/>
                      <w:szCs w:val="15"/>
                      <w:lang w:eastAsia="fr-FR"/>
                    </w:rPr>
                  </w:pPr>
                  <w:r w:rsidRPr="00083EBE">
                    <w:rPr>
                      <w:rFonts w:ascii="Verdana" w:eastAsia="Times New Roman" w:hAnsi="Verdana" w:cs="Times New Roman"/>
                      <w:sz w:val="15"/>
                      <w:szCs w:val="15"/>
                      <w:lang w:eastAsia="fr-FR"/>
                    </w:rPr>
                    <w:t>ARGS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shd w:val="clear" w:color="auto" w:fill="0000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7"/>
                    <w:gridCol w:w="1060"/>
                  </w:tblGrid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shd w:val="clear" w:color="auto" w:fill="4444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5"/>
                            <w:szCs w:val="15"/>
                            <w:lang w:eastAsia="fr-FR"/>
                          </w:rPr>
                          <w:t>Missing Method Arguments - struct</w:t>
                        </w:r>
                      </w:p>
                    </w:tc>
                  </w:tr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CDD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PROCESS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new</w:t>
                        </w:r>
                      </w:p>
                    </w:tc>
                  </w:tr>
                </w:tbl>
                <w:p w:rsidR="00083EBE" w:rsidRPr="00083EBE" w:rsidRDefault="00083EBE" w:rsidP="00083EB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5"/>
                      <w:szCs w:val="15"/>
                      <w:lang w:eastAsia="fr-FR"/>
                    </w:rPr>
                  </w:pPr>
                </w:p>
              </w:tc>
            </w:tr>
            <w:tr w:rsidR="00083EBE" w:rsidRPr="00083EBE">
              <w:trPr>
                <w:tblCellSpacing w:w="15" w:type="dxa"/>
              </w:trPr>
              <w:tc>
                <w:tcPr>
                  <w:tcW w:w="0" w:type="auto"/>
                  <w:shd w:val="clear" w:color="auto" w:fill="CCDD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83EBE" w:rsidRPr="00083EBE" w:rsidRDefault="00083EBE" w:rsidP="00083EB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5"/>
                      <w:szCs w:val="15"/>
                      <w:lang w:eastAsia="fr-FR"/>
                    </w:rPr>
                  </w:pPr>
                  <w:r w:rsidRPr="00083EBE">
                    <w:rPr>
                      <w:rFonts w:ascii="Verdana" w:eastAsia="Times New Roman" w:hAnsi="Verdana" w:cs="Times New Roman"/>
                      <w:sz w:val="15"/>
                      <w:szCs w:val="15"/>
                      <w:lang w:eastAsia="fr-FR"/>
                    </w:rPr>
                    <w:t>EXCEPTION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shd w:val="clear" w:color="auto" w:fill="0000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"/>
                    <w:gridCol w:w="6728"/>
                  </w:tblGrid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shd w:val="clear" w:color="auto" w:fill="4444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5"/>
                            <w:szCs w:val="15"/>
                            <w:lang w:eastAsia="fr-FR"/>
                          </w:rPr>
                          <w:t>Missing Method Arguments - struct</w:t>
                        </w:r>
                      </w:p>
                    </w:tc>
                  </w:tr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CDD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Detail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[empty string]</w:t>
                        </w:r>
                      </w:p>
                    </w:tc>
                  </w:tr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CDD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ErrorCode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[empty string]</w:t>
                        </w:r>
                      </w:p>
                    </w:tc>
                  </w:tr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CDD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ExtendedInfo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[empty string]</w:t>
                        </w:r>
                      </w:p>
                    </w:tc>
                  </w:tr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CDD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Message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val="en-US"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val="en-US" w:eastAsia="fr-FR"/>
                          </w:rPr>
                          <w:t>ValidateSerialNumberRequest : gatewayId should not be null or empty</w:t>
                        </w:r>
                      </w:p>
                    </w:tc>
                  </w:tr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CDD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StackTrace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 xml:space="preserve">coldfusion.runtime.CustomException: ValidateSerialNumberRequest : gatewayId should not be null or empty at coldfusion.tagext.lang.ThrowTag.doStartTag(ThrowTag.java:142) at coldfusion.runtime.CfJspPage._emptyTcfTag(CfJspPage.java:2795) at cfoverkizService2ecfc1649871775$funcEXECUTEQUERY.runFunction(/filer/www/modules/tahoma/services/overkizService.cfc:1805) at coldfusion.runtime.UDFMethod.invoke(UDFMethod.java:472) at coldfusion.runtime.UDFMethod$ReturnTypeFilter.invoke(UDFMethod.java:405) at coldfusion.runtime.UDFMethod$ArgumentCollectionFilter.invoke(UDFMethod.java:368) at coldfusion.filter.FunctionAccessFilter.invoke(FunctionAccessFilter.java:55) at coldfusion.runtime.UDFMethod.runFilterChain(UDFMethod.java:321) at coldfusion.runtime.UDFMethod.invoke(UDFMethod.java:518) at coldfusion.runtime.CfJspPage._invokeUDF(CfJspPage.java:2620) at cfoverkizService2ecfc1649871775$funcVALIDATESERIALNUMBER.runFunction(/filer/www/modules/tahoma/services/overkizService.cfc:938) at coldfusion.runtime.UDFMethod.invoke(UDFMethod.java:472) at coldfusion.runtime.UDFMethod$ReturnTypeFilter.invoke(UDFMethod.java:405) at coldfusion.runtime.UDFMethod$ArgumentCollectionFilter.invoke(UDFMethod.java:368) at coldfusion.filter.FunctionAccessFilter.invoke(FunctionAccessFilter.java:55) at coldfusion.runtime.UDFMethod.runFilterChain(UDFMethod.java:321) at coldfusion.runtime.UDFMethod.invoke(UDFMethod.java:518) at coldfusion.runtime.TemplateProxy.invoke(TemplateProxy.java:660) at coldfusion.runtime.TemplateProxy.invoke(TemplateProxy.java:469) at coldfusion.runtime.CfJspPage._invoke(CfJspPage.java:2369) at cfsubscriptions2ecfc1820927399$funcGETPRODUCTFROMSERIAL.runFunction(/filer/www/modules/tahoma/services/subscriptions.cfc:4965) at coldfusion.runtime.UDFMethod.invoke(UDFMethod.java:472) at coldfusion.runtime.UDFMethod$ArgumentCollectionFilter.invoke(UDFMethod.java:368) at coldfusion.filter.FunctionAccessFilter.invoke(FunctionAccessFilter.java:55) at coldfusion.runtime.UDFMethod.runFilterChain(UDFMethod.java:321) at coldfusion.runtime.UDFMethod.invoke(UDFMethod.java:518) at coldfusion.runtime.TemplateProxy.invoke(TemplateProxy.java:660) at coldfusion.runtime.TemplateProxy.invoke(TemplateProxy.java:469) at coldfusion.runtime.CfJspPage._invoke(CfJspPage.java:2369) at cfproduct_registration2ecfm1783492869._factor4(/filer/www/modules/tahoma/views/front/product_registration.cfm:49) at cfproduct_registration2ecfm1783492869.runPage(/filer/www/modules/tahoma/views/front/product_registration.cfm:1) at coldfusion.runtime.CfJspPage.invoke(CfJspPage.java:244) at coldfusion.tagext.lang.IncludeTag.doStartTag(IncludeTag.java:446) at coldfusion.runtime.CfJspPage._emptyTcfTag(CfJspPage.java:2795) at cfgetview2ecfm1820261101.runPage(/filer/www/netvertisCMS/cms/customtags/plugin/getview.cfm:7) at coldfusion.runtime.CfJspPage.invoke(CfJspPage.java:244) at coldfusion.filter.CFVariablesScopeFilter.invoke(CFVariablesScopeFilter.java:56) at coldfusion.tagext.lang.ModuleTag.doStartTag(ModuleTag.java:296) at coldfusion.runtime.CfJspPage._emptyTcfTag(CfJspPage.java:2795) at cfViewLocator2ecfc805181373$funcGETVIEW.runFunction(/filer/www/netvertisCMS/cms/core/plugin/ViewLocator.cfc:68) at coldfusion.runtime.UDFMethod.invoke(UDFMethod.java:472) at coldfusion.runtime.UDFMethod$ReturnTypeFilter.invoke(UDFMethod.java:405) at coldfusion.runtime.UDFMethod$ArgumentCollectionFilter.invoke(UDFMethod.java:368) at coldfusion.filter.FunctionAccessFilter.invoke(FunctionAccessFilter.java:55) at coldfusion.runtime.UDFMethod.runFilterChain(UDFMethod.java:321) at </w:t>
                        </w: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lastRenderedPageBreak/>
                          <w:t xml:space="preserve">coldfusion.runtime.UDFMethod.invoke(UDFMethod.java:220) at coldfusion.runtime.TemplateProxy.invoke(TemplateProxy.java:655) at coldfusion.runtime.TemplateProxy.invoke(TemplateProxy.java:444) at coldfusion.runtime.TemplateProxy.invoke(TemplateProxy.java:414) at coldfusion.runtime.CfJspPage._invoke(CfJspPage.java:2428) at cfController2ecfc79736880$funcDISPLAY.runFunction(/filer/www/netvertisCMS/cms/core/plugin/Controller.cfc:34) at coldfusion.runtime.UDFMethod.invoke(UDFMethod.java:472) at coldfusion.runtime.UDFMethod$ReturnTypeFilter.invoke(UDFMethod.java:405) at coldfusion.runtime.UDFMethod$ArgumentCollectionFilter.invoke(UDFMethod.java:368) at coldfusion.filter.FunctionAccessFilter.invoke(FunctionAccessFilter.java:55) at coldfusion.runtime.UDFMethod.runFilterChain(UDFMethod.java:321) at coldfusion.runtime.UDFMethod.invoke(UDFMethod.java:220) at coldfusion.runtime.TemplateProxy.invoke(TemplateProxy.java:655) at coldfusion.runtime.TemplateProxy.invoke(TemplateProxy.java:444) at coldfusion.runtime.TemplateProxy.invoke(TemplateProxy.java:414) at coldfusion.runtime.CfJspPage._invoke(CfJspPage.java:2428) at cfcontroller_front_tahoma2ecfc1827389650$funcDISPLAY.runFunction(/filer/www/modules/tahoma/controllers/controller_front_tahoma.cfc:123) at coldfusion.runtime.UDFMethod.invoke(UDFMethod.java:472) at coldfusion.runtime.UDFMethod$ArgumentCollectionFilter.invoke(UDFMethod.java:368) at coldfusion.filter.FunctionAccessFilter.invoke(FunctionAccessFilter.java:55) at coldfusion.runtime.UDFMethod.runFilterChain(UDFMethod.java:321) at coldfusion.runtime.UDFMethod.invoke(UDFMethod.java:220) at coldfusion.runtime.CfJspPage._invokeUDF(CfJspPage.java:2655) at cfcontroller_front_tahoma2ecfc1827389650$funcCONTROLMETHOD.runFunction(/filer/www/modules/tahoma/controllers/controller_front_tahoma.cfc:166) at coldfusion.runtime.UDFMethod.invoke(UDFMethod.java:472) at coldfusion.runtime.UDFMethod$ArgumentCollectionFilter.invoke(UDFMethod.java:368) at coldfusion.filter.FunctionAccessFilter.invoke(FunctionAccessFilter.java:55) at coldfusion.runtime.UDFMethod.runFilterChain(UDFMethod.java:321) at coldfusion.runtime.UDFMethod.invoke(UDFMethod.java:220) at coldfusion.runtime.TemplateProxy.invoke(TemplateProxy.java:655) at coldfusion.runtime.TemplateProxy.invoke(TemplateProxy.java:444) at coldfusion.runtime.TemplateProxy.invoke(TemplateProxy.java:414) at coldfusion.runtime.CfJspPage._invoke(CfJspPage.java:2428) at cfController2ecfc283437692$funcCONTROLLER_FRONT_TAHOMA.runFunction(/filer/www/modules/tahoma/Controller.cfc:64) at coldfusion.runtime.UDFMethod.invoke(UDFMethod.java:472) at coldfusion.runtime.UDFMethod$ArgumentCollectionFilter.invoke(UDFMethod.java:368) at coldfusion.filter.FunctionAccessFilter.invoke(FunctionAccessFilter.java:55) at coldfusion.runtime.UDFMethod.runFilterChain(UDFMethod.java:321) at coldfusion.runtime.UDFMethod.invoke(UDFMethod.java:518) at coldfusion.runtime.TemplateProxy.invoke(TemplateProxy.java:660) at coldfusion.runtime.TemplateProxy.invoke(TemplateProxy.java:469) at coldfusion.runtime.CfJspPage._invoke(CfJspPage.java:2369) at coldfusion.tagext.lang.InvokeTag.doEndTag(InvokeTag.java:402) at coldfusion.runtime.CfJspPage._emptyTcfTag(CfJspPage.java:2796) at cfPlugin2ecfc381288420$funcEVENTHANDLER.runFunction(/filer/www/netvertisCMS/cms/core/plugin/Plugin.cfc:581) at coldfusion.runtime.UDFMethod.invoke(UDFMethod.java:472) at coldfusion.runtime.UDFMethod$ReturnTypeFilter.invoke(UDFMethod.java:405) at coldfusion.runtime.UDFMethod$ArgumentCollectionFilter.invoke(UDFMethod.java:368) at coldfusion.filter.FunctionAccessFilter.invoke(FunctionAccessFilter.java:55) at coldfusion.runtime.UDFMethod.runFilterChain(UDFMethod.java:321) at coldfusion.runtime.UDFMethod.invoke(UDFMethod.java:518) at coldfusion.runtime.TemplateProxy.invoke(TemplateProxy.java:660) at coldfusion.runtime.TemplateProxy.invoke(TemplateProxy.java:469) at coldfusion.runtime.CfJspPage._invoke(CfJspPage.java:2369) at cfinvoke2ecfm293087905.runPage(/filer/www/netvertisCMS/cms/customtags/plugin/invoke.cfm:15) at coldfusion.runtime.CfJspPage.invoke(CfJspPage.java:244) at coldfusion.filter.CFVariablesScopeFilter.invoke(CFVariablesScopeFilter.java:56) at coldfusion.tagext.lang.ModuleTag.doStartTag(ModuleTag.java:296) at coldfusion.runtime.CfJspPage._emptyTcfTag(CfJspPage.java:2795) at cfv4_myspace_tahoma_registration2ecfm264318441.runPage(/filer/www/cmsSomfy/pages/v4/v4_myspace_tahoma_registration.cfm:21) at coldfusion.runtime.CfJspPage.invoke(CfJspPage.java:244) at coldfusion.tagext.lang.IncludeTag.doStartTag(IncludeTag.java:446) at coldfusion.runtime.CfJspPage._emptyTcfTag(CfJspPage.java:2795) at cfindex2ecfm1222394294.runPage(/filer/www/netvertisCMS/cms/customtags/htdocs/index.cfm:50) at coldfusion.runtime.CfJspPage.invoke(CfJspPage.java:244) at coldfusion.tagext.lang.IncludeTag.doStartTag(IncludeTag.java:446) at coldfusion.runtime.CfJspPage._emptyTcfTag(CfJspPage.java:2795) at cfindex2ecfm1838088528.runPage(/filer/www/cmsSomfy/html/index.cfm:1) at </w:t>
                        </w: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lastRenderedPageBreak/>
                          <w:t>coldfusion.runtime.CfJspPage.invoke(CfJspPage.java:244) at coldfusion.tagext.lang.IncludeTag.doStartTag(IncludeTag.java:446) at coldfusion.filter.CfincludeFilter.invoke(CfincludeFilter.java:65) at coldfusion.filter.IpFilter.invoke(IpFilter.java:64) at coldfusion.filter.ApplicationFilter.invoke(ApplicationFilter.java:430) at coldfusion.filter.RequestMonitorFilter.invoke(RequestMonitorFilter.java:48) at coldfusion.filter.MonitoringFilter.invoke(MonitoringFilter.java:40) at coldfusion.filter.PathFilter.invoke(PathFilter.java:112) at coldfusion.filter.ExceptionFilter.invoke(ExceptionFilter.java:94) at coldfusion.filter.ClientScopePersistenceFilter.invoke(ClientScopePersistenceFilter.java:28) at coldfusion.filter.BrowserFilter.invoke(BrowserFilter.java:38) at coldfusion.filter.NoCacheFilter.invoke(NoCacheFilter.java:58) at coldfusion.filter.GlobalsFilter.invoke(GlobalsFilter.java:38) at coldfusion.filter.DatasourceFilter.invoke(DatasourceFilter.java:22) at coldfusion.filter.CachingFilter.invoke(CachingFilter.java:62) at coldfusion.CfmServlet.service(CfmServlet.java:219) at coldfusion.bootstrap.BootstrapServlet.service(BootstrapServlet.java:89) at org.apache.catalina.core.ApplicationFilterChain.internalDoFilter(ApplicationFilterChain.java:303) at org.apache.catalina.core.ApplicationFilterChain.doFilter(ApplicationFilterChain.java:208) at coldfusion.monitor.event.MonitoringServletFilter.doFilter(MonitoringServletFilter.java:42) at coldfusion.bootstrap.BootstrapFilter.doFilter(BootstrapFilter.java:46) at org.apache.catalina.core.ApplicationFilterChain.internalDoFilter(ApplicationFilterChain.java:241) at org.apache.catalina.core.ApplicationFilterChain.doFilter(ApplicationFilterChain.java:208) at sun.reflect.GeneratedMethodAccessor75.invoke(Unknown Source) at sun.reflect.DelegatingMethodAccessorImpl.invoke(DelegatingMethodAccessorImpl.java:25) at java.lang.reflect.Method.invoke(Method.java:597) at com.intergral.fusionreactor.j2ee.filterchain.WrappedFilterChain.doFilter(WrappedFilterChain.java:97) at com.intergral.fusionreactor.j2ee.filter.FusionReactorRequestHandler.doNext(FusionReactorRequestHandler.java:472) at com.intergral.fusionreactor.j2ee.filter.FusionReactorRequestHandler.doHttpServletRequest(FusionReactorRequestHandler.java:312) at com.intergral.fusionreactor.j2ee.filter.FusionReactorRequestHandler.doFusionRequest(FusionReactorRequestHandler.java:192) at com.intergral.fusionreactor.j2ee.filter.FusionReactorRequestHandler.handle(FusionReactorRequestHandler.java:507) at com.intergral.fusionreactor.j2ee.filter.FusionReactorCoreFilter.doFilter(FusionReactorCoreFilter.java:36) at sun.reflect.GeneratedMethodAccessor77.invoke(Unknown Source) at sun.reflect.DelegatingMethodAccessorImpl.invoke(DelegatingMethodAccessorImpl.java:25) at java.lang.reflect.Method.invoke(Method.java:597) at com.intergral.fusionreactor.j2ee.filterchain.WrappedFilterChain.doFilter(WrappedFilterChain.java:79) at sun.reflect.GeneratedMethodAccessor74.invoke(Unknown Source) at sun.reflect.DelegatingMethodAccessorImpl.invoke(DelegatingMethodAccessorImpl.java:25) at java.lang.reflect.Method.invoke(Method.java:597) at com.intergral.fusionreactor.agent.filter.FusionReactorStaticFilter.doFilter(FusionReactorStaticFilter.java:53) at com.intergral.fusionreactor.agent.pointcuts.NewFilterChainPointCut$1.invoke(NewFilterChainPointCut.java:41) at org.apache.catalina.core.ApplicationFilterChain.doFilter(ApplicationFilterChain.java) at org.apache.catalina.core.StandardWrapperValve.invoke(StandardWrapperValve.java:220) at org.apache.catalina.core.StandardContextValve.invoke(StandardContextValve.java:122) at org.apache.catalina.authenticator.AuthenticatorBase.invoke(AuthenticatorBase.java:501) at org.apache.catalina.core.StandardHostValve.invoke(StandardHostValve.java:171) at org.apache.catalina.valves.ErrorReportValve.invoke(ErrorReportValve.java:102) at org.apache.catalina.valves.AccessLogValve.invoke(AccessLogValve.java:950) at org.apache.catalina.core.StandardEngineValve.invoke(StandardEngineValve.java:116) at org.apache.catalina.connector.CoyoteAdapter.service(CoyoteAdapter.java:422) at org.apache.coyote.ajp.AjpProcessor.process(AjpProcessor.java:199) at org.apache.coyote.AbstractProtocol$AbstractConnectionHandler.process(AbstractProtocol.java:607) at org.apache.tomcat.util.net.JIoEndpoint$SocketProcessor.run(JIoEndpoint.java:314) at java.util.concurrent.ThreadPoolExecutor$Worker.runTask(ThreadPoolExecutor.java:886) at java.util.concurrent.ThreadPoolExecutor$Worker.run(ThreadPoolExecutor.java:908) at org.apache.tomcat.util.threads.TaskThread$WrappingRunnable.run(TaskThread.java:61) at java.lang.Thread.run(Thread.java:662)</w:t>
                        </w:r>
                      </w:p>
                    </w:tc>
                  </w:tr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CDD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lastRenderedPageBreak/>
                          <w:t>TagContext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shd w:val="clear" w:color="auto" w:fill="006600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6"/>
                          <w:gridCol w:w="6337"/>
                        </w:tblGrid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009900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:lang w:eastAsia="fr-FR"/>
                                </w:rPr>
                                <w:t>Missing Method Arguments - array</w:t>
                              </w: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6"/>
                                <w:gridCol w:w="5526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CFTHROW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1805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cfoverkizService2ecfc1649871775$funcEXECUTEQUERY.runFunction(/filer/www/modules/tahoma/services/overkizService.cfc:1805)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/filer/www/modules/tahoma/services/overkizService.cfc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9"/>
                                <w:gridCol w:w="5553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CF_UDFMETHOD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938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val="en-US"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val="en-US" w:eastAsia="fr-FR"/>
                                      </w:rPr>
                                      <w:t>at cfoverkizService2ecfc1649871775$funcVALIDATESERIALNUMBER.runFunction(/filer/www/modules/tahoma/services/overkizService.cfc:938)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/filer/www/modules/tahoma/services/overkizService.cfc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51"/>
                                <w:gridCol w:w="5551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CF_TEMPLATEPROXY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4965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val="en-US"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val="en-US" w:eastAsia="fr-FR"/>
                                      </w:rPr>
                                      <w:t>at cfsubscriptions2ecfc1820927399$funcGETPRODUCTFROMSERIAL.runFunction(/filer/www/modules/tahoma/services/subscriptions.cfc:4965)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/filer/www/modules/tahoma/services/subscriptions.cfc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16"/>
                                <w:gridCol w:w="5486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CF_TEMPLATEPROXY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49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cfproduct_registration2ecfm1783492869._factor4(/filer/www/modules/tahoma/views/front/product_registration.cfm:49)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/filer/www/modules/tahoma/views/front/product_registration.cfm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1"/>
                                <w:gridCol w:w="5481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lastRenderedPageBreak/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CF_PRODUCT_REGISTRATION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cfproduct_registration2ecfm1783492869.runPage(/filer/www/modules/tahoma/views/front/product_registration.cfm:1)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/filer/www/modules/tahoma/views/front/product_registration.cfm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lastRenderedPageBreak/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8"/>
                                <w:gridCol w:w="5404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CFINCLUDE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cfgetview2ecfm1820261101.runPage(/filer/www/netvertisCMS/cms/customtags/plugin/getview.cfm:7)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/filer/www/netvertisCMS/cms/customtags/plugin/getview.cfm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15"/>
                                <w:gridCol w:w="5487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CFMODULE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68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cfViewLocator2ecfc805181373$funcGETVIEW.runFunction(/filer/www/netvertisCMS/cms/core/plugin/ViewLocator.cfc:68)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/filer/www/netvertisCMS/cms/core/plugin/ViewLocator.cfc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42"/>
                                <w:gridCol w:w="5460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CF_TEMPLATEPROXY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34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cfController2ecfc79736880$funcDISPLAY.runFunction(/filer/www/netvertisCMS/cms/core/plugin/Controller.cfc:34)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/filer/www/netvertisCMS/cms/core/plugin/Controller.cfc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5"/>
                                <w:gridCol w:w="5567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CF_TEMPLATEPROXY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123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cfcontroller_front_tahoma2ecfc1827389650$funcDISPLAY.runFunction(/filer/www/modules/tahoma/controllers/controller_front_tahoma.cfc:123)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lastRenderedPageBreak/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/filer/www/modules/tahoma/controllers/controller_front_tahoma.cfc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lastRenderedPageBreak/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9"/>
                                <w:gridCol w:w="5593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CF_UDFMETHOD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166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cfcontroller_front_tahoma2ecfc1827389650$funcCONTROLMETHOD.runFunction(/filer/www/modules/tahoma/controllers/controller_front_tahoma.cfc:166)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/filer/www/modules/tahoma/controllers/controller_front_tahoma.cfc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00"/>
                                <w:gridCol w:w="5502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CF_TEMPLATEPROXY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64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cfController2ecfc283437692$funcCONTROLLER_FRONT_TAHOMA.runFunction(/filer/www/modules/tahoma/Controller.cfc:64)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/filer/www/modules/tahoma/Controller.cfc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1"/>
                                <w:gridCol w:w="5471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CFINVOKE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581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cfPlugin2ecfc381288420$funcEVENTHANDLER.runFunction(/filer/www/netvertisCMS/cms/core/plugin/Plugin.cfc:581)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/filer/www/netvertisCMS/cms/core/plugin/Plugin.cfc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1"/>
                                <w:gridCol w:w="5391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CF_TEMPLATEPROXY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cfinvoke2ecfm293087905.runPage(/filer/www/netvertisCMS/cms/customtags/plugin/invoke.cfm:15)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/filer/www/netvertisCMS/cms/customtags/plugin/invoke.cfm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lastRenderedPageBreak/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55"/>
                                <w:gridCol w:w="5547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CFMODULE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cfv4_myspace_tahoma_registration2ecfm264318441.runPage(/filer/www/cmsSomfy/pages/v4/v4_myspace_tahoma_registration.cfm:21)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/filer/www/cmsSomfy/pages/v4/v4_myspace_tahoma_registration.cfm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4"/>
                                <w:gridCol w:w="5388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CFINCLUDE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cfindex2ecfm1222394294.runPage(/filer/www/netvertisCMS/cms/customtags/htdocs/index.cfm:50)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/filer/www/netvertisCMS/cms/customtags/htdocs/index.cfm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083EBE" w:rsidRPr="00083EB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CCFFCC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  <w:r w:rsidRPr="00083EBE"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0000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8"/>
                                <w:gridCol w:w="5224"/>
                              </w:tblGrid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4444CC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Missing Method Arguments - struct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COLUMN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CFINCLUDE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LINE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RAW_TRACE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at cfindex2ecfm1838088528.runPage(/filer/www/cmsSomfy/html/index.cfm:1)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TEMPLATE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/filer/www/cmsSomfy/html/index.cfm</w:t>
                                    </w:r>
                                  </w:p>
                                </w:tc>
                              </w:tr>
                              <w:tr w:rsidR="00083EBE" w:rsidRPr="00083EBE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CDD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TYPE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hideMark/>
                                  </w:tcPr>
                                  <w:p w:rsidR="00083EBE" w:rsidRPr="00083EBE" w:rsidRDefault="00083EBE" w:rsidP="00083EB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</w:pPr>
                                    <w:r w:rsidRPr="00083EBE">
                                      <w:rPr>
                                        <w:rFonts w:ascii="Verdana" w:eastAsia="Times New Roman" w:hAnsi="Verdana" w:cs="Times New Roman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>CFML</w:t>
                                    </w:r>
                                  </w:p>
                                </w:tc>
                              </w:tr>
                            </w:tbl>
                            <w:p w:rsidR="00083EBE" w:rsidRPr="00083EBE" w:rsidRDefault="00083EBE" w:rsidP="00083EB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5"/>
                                  <w:szCs w:val="15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</w:p>
                    </w:tc>
                  </w:tr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CDD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lastRenderedPageBreak/>
                          <w:t>Type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Application</w:t>
                        </w:r>
                      </w:p>
                    </w:tc>
                  </w:tr>
                  <w:tr w:rsidR="00083EBE" w:rsidRPr="00083EB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CDD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code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83EBE" w:rsidRPr="00083EBE" w:rsidRDefault="00083EBE" w:rsidP="00083EB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</w:pPr>
                        <w:r w:rsidRPr="00083EBE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fr-FR"/>
                          </w:rPr>
                          <w:t>[empty string]</w:t>
                        </w:r>
                      </w:p>
                    </w:tc>
                  </w:tr>
                </w:tbl>
                <w:p w:rsidR="00083EBE" w:rsidRPr="00083EBE" w:rsidRDefault="00083EBE" w:rsidP="00083EB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5"/>
                      <w:szCs w:val="15"/>
                      <w:lang w:eastAsia="fr-FR"/>
                    </w:rPr>
                  </w:pPr>
                </w:p>
              </w:tc>
            </w:tr>
            <w:tr w:rsidR="00083EBE" w:rsidRPr="00083EBE">
              <w:trPr>
                <w:tblCellSpacing w:w="15" w:type="dxa"/>
              </w:trPr>
              <w:tc>
                <w:tcPr>
                  <w:tcW w:w="0" w:type="auto"/>
                  <w:shd w:val="clear" w:color="auto" w:fill="CCDD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83EBE" w:rsidRPr="00083EBE" w:rsidRDefault="00083EBE" w:rsidP="00083EB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5"/>
                      <w:szCs w:val="15"/>
                      <w:lang w:eastAsia="fr-FR"/>
                    </w:rPr>
                  </w:pPr>
                  <w:r w:rsidRPr="00083EBE">
                    <w:rPr>
                      <w:rFonts w:ascii="Verdana" w:eastAsia="Times New Roman" w:hAnsi="Verdana" w:cs="Times New Roman"/>
                      <w:sz w:val="15"/>
                      <w:szCs w:val="15"/>
                      <w:lang w:eastAsia="fr-FR"/>
                    </w:rPr>
                    <w:lastRenderedPageBreak/>
                    <w:t>VIEW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83EBE" w:rsidRPr="00083EBE" w:rsidRDefault="00083EBE" w:rsidP="00083EB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5"/>
                      <w:szCs w:val="15"/>
                      <w:lang w:eastAsia="fr-FR"/>
                    </w:rPr>
                  </w:pPr>
                  <w:r w:rsidRPr="00083EBE">
                    <w:rPr>
                      <w:rFonts w:ascii="Verdana" w:eastAsia="Times New Roman" w:hAnsi="Verdana" w:cs="Times New Roman"/>
                      <w:sz w:val="15"/>
                      <w:szCs w:val="15"/>
                      <w:lang w:eastAsia="fr-FR"/>
                    </w:rPr>
                    <w:t>[empty string]</w:t>
                  </w:r>
                </w:p>
              </w:tc>
            </w:tr>
          </w:tbl>
          <w:p w:rsidR="00083EBE" w:rsidRPr="00083EBE" w:rsidRDefault="00083EBE" w:rsidP="00083E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</w:tbl>
    <w:p w:rsidR="00C27E41" w:rsidRDefault="00C27E41">
      <w:bookmarkStart w:id="0" w:name="_GoBack"/>
      <w:bookmarkEnd w:id="0"/>
    </w:p>
    <w:sectPr w:rsidR="00C2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BE"/>
    <w:rsid w:val="00083EBE"/>
    <w:rsid w:val="00C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2789</Words>
  <Characters>15344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HP5320</dc:creator>
  <cp:lastModifiedBy>HP5320</cp:lastModifiedBy>
  <cp:revision>1</cp:revision>
  <dcterms:created xsi:type="dcterms:W3CDTF">2016-03-13T17:19:00Z</dcterms:created>
  <dcterms:modified xsi:type="dcterms:W3CDTF">2016-03-13T17:19:00Z</dcterms:modified>
</cp:coreProperties>
</file>