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69" w:rsidRDefault="00643369">
      <w:pPr>
        <w:rPr>
          <w:noProof/>
          <w:lang w:eastAsia="fr-FR"/>
        </w:rPr>
      </w:pPr>
    </w:p>
    <w:p w:rsidR="00643369" w:rsidRDefault="00643369">
      <w:pPr>
        <w:rPr>
          <w:noProof/>
          <w:lang w:eastAsia="fr-FR"/>
        </w:rPr>
      </w:pPr>
    </w:p>
    <w:p w:rsidR="00643369" w:rsidRDefault="00643369">
      <w:pPr>
        <w:rPr>
          <w:noProof/>
          <w:lang w:eastAsia="fr-FR"/>
        </w:rPr>
      </w:pPr>
    </w:p>
    <w:p w:rsidR="00643369" w:rsidRDefault="00643369">
      <w:pPr>
        <w:rPr>
          <w:noProof/>
          <w:lang w:eastAsia="fr-FR"/>
        </w:rPr>
      </w:pPr>
    </w:p>
    <w:p w:rsidR="00643369" w:rsidRDefault="00643369">
      <w:pPr>
        <w:rPr>
          <w:noProof/>
          <w:lang w:eastAsia="fr-FR"/>
        </w:rPr>
      </w:pPr>
    </w:p>
    <w:p w:rsidR="00643369" w:rsidRDefault="00BF56F7">
      <w:pPr>
        <w:rPr>
          <w:noProof/>
          <w:lang w:eastAsia="fr-FR"/>
        </w:rPr>
      </w:pPr>
      <w:r>
        <w:rPr>
          <w:noProof/>
          <w:lang w:eastAsia="fr-FR"/>
        </w:rPr>
        <w:t>Notice de l’alarme Somfy protexiom</w:t>
      </w:r>
    </w:p>
    <w:p w:rsidR="00643369" w:rsidRDefault="00BE788C">
      <w:r>
        <w:rPr>
          <w:noProof/>
          <w:lang w:eastAsia="fr-FR"/>
        </w:rPr>
        <w:drawing>
          <wp:inline distT="0" distB="0" distL="0" distR="0" wp14:anchorId="57D7B082" wp14:editId="0E141554">
            <wp:extent cx="6661298" cy="4609214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8840" cy="460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56F7" w:rsidRDefault="00BF56F7" w:rsidP="00BF56F7"/>
    <w:p w:rsidR="00BC1001" w:rsidRDefault="00BF56F7" w:rsidP="00BF56F7">
      <w:pPr>
        <w:jc w:val="both"/>
      </w:pPr>
      <w:r>
        <w:t xml:space="preserve">Après report auprès de la notice </w:t>
      </w:r>
      <w:r>
        <w:t>de la motorisation du portail</w:t>
      </w:r>
      <w:r>
        <w:t xml:space="preserve"> </w:t>
      </w:r>
      <w:r w:rsidR="008F1F67">
        <w:t xml:space="preserve">SGA 6000 </w:t>
      </w:r>
      <w:r>
        <w:t xml:space="preserve">et </w:t>
      </w:r>
      <w:r w:rsidR="00643369">
        <w:t xml:space="preserve">plusieurs lectures attentives des pages 23 à 28 portail </w:t>
      </w:r>
      <w:r>
        <w:t xml:space="preserve">constat : </w:t>
      </w:r>
      <w:r w:rsidR="00643369">
        <w:t xml:space="preserve">il n’est pas fait mention de la notion </w:t>
      </w:r>
      <w:r w:rsidRPr="00643369">
        <w:rPr>
          <w:rFonts w:cstheme="minorHAnsi"/>
          <w:highlight w:val="yellow"/>
        </w:rPr>
        <w:t>"</w:t>
      </w:r>
      <w:r w:rsidR="00643369" w:rsidRPr="00643369">
        <w:rPr>
          <w:highlight w:val="yellow"/>
        </w:rPr>
        <w:t>ouvrir la mémoire de la motorisation du portail</w:t>
      </w:r>
      <w:r w:rsidR="00643369" w:rsidRPr="00643369">
        <w:rPr>
          <w:rFonts w:cstheme="minorHAnsi"/>
          <w:highlight w:val="yellow"/>
        </w:rPr>
        <w:t>"</w:t>
      </w:r>
      <w:r w:rsidR="00643369">
        <w:t xml:space="preserve">, </w:t>
      </w:r>
      <w:r>
        <w:t xml:space="preserve">on peut deviner </w:t>
      </w:r>
      <w:r>
        <w:t xml:space="preserve">de quoi il s’agit </w:t>
      </w:r>
      <w:r>
        <w:t xml:space="preserve">mais </w:t>
      </w:r>
      <w:r w:rsidR="00643369">
        <w:t>comment faut-il faire ?</w:t>
      </w:r>
    </w:p>
    <w:p w:rsidR="00BF56F7" w:rsidRDefault="00BF56F7" w:rsidP="00643369">
      <w:pPr>
        <w:jc w:val="both"/>
      </w:pPr>
      <w:r w:rsidRPr="00BF56F7">
        <w:t xml:space="preserve">Les termes </w:t>
      </w:r>
      <w:r w:rsidRPr="00BF56F7">
        <w:rPr>
          <w:rFonts w:cstheme="minorHAnsi"/>
        </w:rPr>
        <w:t>"</w:t>
      </w:r>
      <w:r w:rsidRPr="00BF56F7">
        <w:t>ouvrir</w:t>
      </w:r>
      <w:r w:rsidRPr="00BF56F7">
        <w:rPr>
          <w:rFonts w:cstheme="minorHAnsi"/>
        </w:rPr>
        <w:t>"</w:t>
      </w:r>
      <w:r w:rsidRPr="00BF56F7">
        <w:t xml:space="preserve"> et </w:t>
      </w:r>
      <w:r w:rsidRPr="00BF56F7">
        <w:rPr>
          <w:rFonts w:cstheme="minorHAnsi"/>
        </w:rPr>
        <w:t>"</w:t>
      </w:r>
      <w:r w:rsidRPr="00BF56F7">
        <w:t>ouverture</w:t>
      </w:r>
      <w:r w:rsidRPr="00BF56F7">
        <w:rPr>
          <w:rFonts w:cstheme="minorHAnsi"/>
        </w:rPr>
        <w:t>"</w:t>
      </w:r>
      <w:r w:rsidRPr="00BF56F7">
        <w:t xml:space="preserve"> sont utilisés pour les vantaux mais pas pour la mémoire.</w:t>
      </w:r>
    </w:p>
    <w:p w:rsidR="00BF56F7" w:rsidRPr="008F1F67" w:rsidRDefault="008F1F67" w:rsidP="00643369">
      <w:pPr>
        <w:jc w:val="both"/>
        <w:rPr>
          <w:i/>
        </w:rPr>
      </w:pPr>
      <w:r w:rsidRPr="008F1F67">
        <w:rPr>
          <w:i/>
        </w:rPr>
        <w:t>Des</w:t>
      </w:r>
      <w:r w:rsidR="00BF56F7" w:rsidRPr="008F1F67">
        <w:rPr>
          <w:i/>
        </w:rPr>
        <w:t xml:space="preserve"> réponse</w:t>
      </w:r>
      <w:r w:rsidRPr="008F1F67">
        <w:rPr>
          <w:i/>
        </w:rPr>
        <w:t>s</w:t>
      </w:r>
      <w:r w:rsidR="00BF56F7" w:rsidRPr="008F1F67">
        <w:rPr>
          <w:i/>
        </w:rPr>
        <w:t xml:space="preserve"> du genre </w:t>
      </w:r>
      <w:r w:rsidRPr="008F1F67">
        <w:rPr>
          <w:rFonts w:cstheme="minorHAnsi"/>
          <w:i/>
        </w:rPr>
        <w:t>"</w:t>
      </w:r>
      <w:r>
        <w:rPr>
          <w:rFonts w:cstheme="minorHAnsi"/>
          <w:i/>
        </w:rPr>
        <w:t xml:space="preserve">pourquoi ? </w:t>
      </w:r>
      <w:proofErr w:type="gramStart"/>
      <w:r>
        <w:rPr>
          <w:rFonts w:cstheme="minorHAnsi"/>
          <w:i/>
        </w:rPr>
        <w:t>c’est</w:t>
      </w:r>
      <w:proofErr w:type="gramEnd"/>
      <w:r>
        <w:rPr>
          <w:rFonts w:cstheme="minorHAnsi"/>
          <w:i/>
        </w:rPr>
        <w:t xml:space="preserve"> </w:t>
      </w:r>
      <w:r w:rsidR="00BF56F7" w:rsidRPr="008F1F67">
        <w:rPr>
          <w:i/>
        </w:rPr>
        <w:t>pas la peine cela ne sert à rien</w:t>
      </w:r>
      <w:r w:rsidRPr="008F1F67">
        <w:rPr>
          <w:rFonts w:cstheme="minorHAnsi"/>
          <w:i/>
        </w:rPr>
        <w:t>"</w:t>
      </w:r>
      <w:r w:rsidR="00BF56F7" w:rsidRPr="008F1F67">
        <w:rPr>
          <w:i/>
        </w:rPr>
        <w:t xml:space="preserve">, ou </w:t>
      </w:r>
      <w:r w:rsidRPr="008F1F67">
        <w:rPr>
          <w:i/>
        </w:rPr>
        <w:t xml:space="preserve">bien </w:t>
      </w:r>
      <w:r w:rsidRPr="008F1F67">
        <w:rPr>
          <w:rFonts w:cstheme="minorHAnsi"/>
          <w:i/>
        </w:rPr>
        <w:t>"</w:t>
      </w:r>
      <w:r w:rsidR="00BF56F7" w:rsidRPr="008F1F67">
        <w:rPr>
          <w:i/>
        </w:rPr>
        <w:t xml:space="preserve">déplacer le pilier en béton équipé de la motorisation </w:t>
      </w:r>
      <w:r w:rsidRPr="008F1F67">
        <w:rPr>
          <w:i/>
        </w:rPr>
        <w:t xml:space="preserve">SGA auprès de la centrale est </w:t>
      </w:r>
      <w:r>
        <w:rPr>
          <w:i/>
        </w:rPr>
        <w:t xml:space="preserve">très </w:t>
      </w:r>
      <w:r w:rsidRPr="008F1F67">
        <w:rPr>
          <w:i/>
        </w:rPr>
        <w:t>pratique….</w:t>
      </w:r>
      <w:r w:rsidRPr="008F1F67">
        <w:rPr>
          <w:rFonts w:cstheme="minorHAnsi"/>
          <w:i/>
        </w:rPr>
        <w:t>"</w:t>
      </w:r>
      <w:r w:rsidRPr="008F1F67">
        <w:rPr>
          <w:rFonts w:cstheme="minorHAnsi"/>
          <w:i/>
        </w:rPr>
        <w:t xml:space="preserve"> Ne m’intéressent pas.</w:t>
      </w:r>
    </w:p>
    <w:sectPr w:rsidR="00BF56F7" w:rsidRPr="008F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8C"/>
    <w:rsid w:val="00643369"/>
    <w:rsid w:val="008F1F67"/>
    <w:rsid w:val="009C6BBD"/>
    <w:rsid w:val="00A55EDF"/>
    <w:rsid w:val="00BC1001"/>
    <w:rsid w:val="00BE788C"/>
    <w:rsid w:val="00B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cp:lastPrinted>2017-12-13T12:45:00Z</cp:lastPrinted>
  <dcterms:created xsi:type="dcterms:W3CDTF">2017-12-13T12:17:00Z</dcterms:created>
  <dcterms:modified xsi:type="dcterms:W3CDTF">2017-12-17T10:40:00Z</dcterms:modified>
</cp:coreProperties>
</file>